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BB" w:rsidRPr="001552C3" w:rsidRDefault="00C26B59" w:rsidP="001552C3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iCs/>
          <w:sz w:val="36"/>
          <w:szCs w:val="36"/>
        </w:rPr>
      </w:pPr>
      <w:r w:rsidRPr="001552C3">
        <w:rPr>
          <w:rFonts w:ascii="Times New Roman" w:hAnsi="Times New Roman"/>
          <w:b/>
          <w:iCs/>
          <w:sz w:val="36"/>
          <w:szCs w:val="36"/>
        </w:rPr>
        <w:t>Информация о процедуре подтверждения соответствия</w:t>
      </w:r>
    </w:p>
    <w:p w:rsidR="003D48BB" w:rsidRPr="003D48BB" w:rsidRDefault="003D48BB" w:rsidP="003D48BB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iCs/>
          <w:sz w:val="36"/>
          <w:szCs w:val="36"/>
        </w:rPr>
      </w:pPr>
    </w:p>
    <w:p w:rsidR="00C26B59" w:rsidRPr="00EE1C4D" w:rsidRDefault="00C26B59" w:rsidP="001552C3">
      <w:pPr>
        <w:ind w:firstLine="284"/>
        <w:jc w:val="both"/>
        <w:rPr>
          <w:rFonts w:ascii="Times New Roman" w:hAnsi="Times New Roman"/>
          <w:color w:val="000000"/>
          <w:spacing w:val="-7"/>
          <w:sz w:val="25"/>
          <w:szCs w:val="25"/>
        </w:rPr>
      </w:pPr>
      <w:r w:rsidRPr="00EE1C4D">
        <w:rPr>
          <w:rFonts w:ascii="Times New Roman" w:hAnsi="Times New Roman"/>
          <w:color w:val="000000"/>
          <w:sz w:val="25"/>
          <w:szCs w:val="25"/>
        </w:rPr>
        <w:t>Руководитель или назначенный руководителем специалист ОПС</w:t>
      </w:r>
      <w:r w:rsidRPr="00EE1C4D">
        <w:rPr>
          <w:rFonts w:ascii="Times New Roman" w:hAnsi="Times New Roman"/>
          <w:color w:val="000000"/>
          <w:spacing w:val="-5"/>
          <w:sz w:val="25"/>
          <w:szCs w:val="25"/>
        </w:rPr>
        <w:t xml:space="preserve"> СМ</w:t>
      </w:r>
      <w:r w:rsidRPr="00EE1C4D">
        <w:rPr>
          <w:rFonts w:ascii="Times New Roman" w:hAnsi="Times New Roman"/>
          <w:color w:val="000000"/>
          <w:sz w:val="25"/>
          <w:szCs w:val="25"/>
        </w:rPr>
        <w:t xml:space="preserve"> проводят анализ </w:t>
      </w:r>
      <w:proofErr w:type="gramStart"/>
      <w:r w:rsidRPr="00EE1C4D">
        <w:rPr>
          <w:rFonts w:ascii="Times New Roman" w:hAnsi="Times New Roman"/>
          <w:color w:val="000000"/>
          <w:sz w:val="25"/>
          <w:szCs w:val="25"/>
        </w:rPr>
        <w:t>заявки</w:t>
      </w:r>
      <w:proofErr w:type="gramEnd"/>
      <w:r w:rsidRPr="00EE1C4D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297B11" w:rsidRPr="00EE1C4D">
        <w:rPr>
          <w:rFonts w:ascii="Times New Roman" w:hAnsi="Times New Roman"/>
          <w:color w:val="000000"/>
          <w:sz w:val="25"/>
          <w:szCs w:val="25"/>
        </w:rPr>
        <w:t xml:space="preserve">поступивший через Информационную систему технического регулирования (https://acc-user.qoldau.kz/ru/applicant/cert/apps/app-list) </w:t>
      </w:r>
      <w:r w:rsidRPr="00EE1C4D">
        <w:rPr>
          <w:rFonts w:ascii="Times New Roman" w:hAnsi="Times New Roman"/>
          <w:color w:val="000000"/>
          <w:sz w:val="25"/>
          <w:szCs w:val="25"/>
        </w:rPr>
        <w:t xml:space="preserve">для </w:t>
      </w:r>
      <w:r w:rsidRPr="00EE1C4D">
        <w:rPr>
          <w:rFonts w:ascii="Times New Roman" w:hAnsi="Times New Roman"/>
          <w:color w:val="000000"/>
          <w:spacing w:val="-5"/>
          <w:sz w:val="25"/>
          <w:szCs w:val="25"/>
        </w:rPr>
        <w:t xml:space="preserve">определения возможности проведения сертификации. </w:t>
      </w:r>
    </w:p>
    <w:p w:rsidR="001552C3" w:rsidRPr="00EE1C4D" w:rsidRDefault="00C26B59" w:rsidP="001552C3">
      <w:pPr>
        <w:ind w:firstLine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В случае отсутствия необходимых информации и документов организация заказчика информируется об этом в виде письма.</w:t>
      </w:r>
    </w:p>
    <w:p w:rsidR="00C26B59" w:rsidRPr="00EE1C4D" w:rsidRDefault="00297B11" w:rsidP="001552C3">
      <w:pPr>
        <w:ind w:firstLine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EE1C4D">
        <w:rPr>
          <w:rFonts w:ascii="Times New Roman" w:hAnsi="Times New Roman"/>
          <w:color w:val="000000"/>
          <w:spacing w:val="-4"/>
          <w:sz w:val="25"/>
          <w:szCs w:val="25"/>
        </w:rPr>
        <w:t>О результатах рассмотрения заявки ОПС СМ сообщает заявителю письменно через электронную почту в виде решения, так же направляется на подпись заявителю через  Информационную систему технического регулирования</w:t>
      </w:r>
      <w:r w:rsidR="00C26B59" w:rsidRPr="00EE1C4D">
        <w:rPr>
          <w:rFonts w:ascii="Times New Roman" w:hAnsi="Times New Roman"/>
          <w:color w:val="000000"/>
          <w:spacing w:val="-5"/>
          <w:sz w:val="25"/>
          <w:szCs w:val="25"/>
        </w:rPr>
        <w:t>. При положительном решении заключается соответствующий договор между ОПС СМ и заказчиком.</w:t>
      </w:r>
    </w:p>
    <w:p w:rsidR="001552C3" w:rsidRPr="00EE1C4D" w:rsidRDefault="00C26B59" w:rsidP="001552C3">
      <w:pPr>
        <w:tabs>
          <w:tab w:val="right" w:pos="-1843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bCs/>
          <w:sz w:val="25"/>
          <w:szCs w:val="25"/>
        </w:rPr>
        <w:t>После подписания договора ответственн</w:t>
      </w:r>
      <w:bookmarkStart w:id="0" w:name="_GoBack"/>
      <w:bookmarkEnd w:id="0"/>
      <w:r w:rsidRPr="00EE1C4D">
        <w:rPr>
          <w:rFonts w:ascii="Times New Roman" w:hAnsi="Times New Roman"/>
          <w:bCs/>
          <w:sz w:val="25"/>
          <w:szCs w:val="25"/>
        </w:rPr>
        <w:t>ый исполнитель</w:t>
      </w:r>
      <w:r w:rsidRPr="00EE1C4D">
        <w:rPr>
          <w:rFonts w:ascii="Times New Roman" w:hAnsi="Times New Roman"/>
          <w:sz w:val="25"/>
          <w:szCs w:val="25"/>
        </w:rPr>
        <w:t xml:space="preserve"> разрабатывает программу аудита в отношении всего цикла сертификации. </w:t>
      </w:r>
    </w:p>
    <w:p w:rsidR="00C26B59" w:rsidRPr="00EE1C4D" w:rsidRDefault="00C26B59" w:rsidP="001552C3">
      <w:pPr>
        <w:tabs>
          <w:tab w:val="right" w:pos="-1843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Программа аудита включает в себя:</w:t>
      </w:r>
    </w:p>
    <w:p w:rsidR="00C26B59" w:rsidRPr="00EE1C4D" w:rsidRDefault="00C26B59" w:rsidP="001552C3">
      <w:pPr>
        <w:pStyle w:val="a3"/>
        <w:numPr>
          <w:ilvl w:val="0"/>
          <w:numId w:val="3"/>
        </w:numPr>
        <w:tabs>
          <w:tab w:val="right" w:pos="-1843"/>
        </w:tabs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 xml:space="preserve">первоначальный аудит, состоящий из двух этапов: </w:t>
      </w:r>
    </w:p>
    <w:p w:rsidR="00C26B59" w:rsidRPr="00EE1C4D" w:rsidRDefault="00C26B59" w:rsidP="001552C3">
      <w:pPr>
        <w:pStyle w:val="a3"/>
        <w:numPr>
          <w:ilvl w:val="0"/>
          <w:numId w:val="2"/>
        </w:numPr>
        <w:tabs>
          <w:tab w:val="right" w:pos="-1843"/>
        </w:tabs>
        <w:jc w:val="both"/>
        <w:rPr>
          <w:rStyle w:val="s0"/>
          <w:sz w:val="25"/>
          <w:szCs w:val="25"/>
          <w:u w:val="single"/>
        </w:rPr>
      </w:pPr>
      <w:r w:rsidRPr="00EE1C4D">
        <w:rPr>
          <w:rFonts w:ascii="Times New Roman" w:hAnsi="Times New Roman"/>
          <w:sz w:val="25"/>
          <w:szCs w:val="25"/>
        </w:rPr>
        <w:t>1этап – анализ документации системы менеджмента организации</w:t>
      </w:r>
      <w:r w:rsidRPr="00EE1C4D">
        <w:rPr>
          <w:rStyle w:val="s0"/>
          <w:sz w:val="25"/>
          <w:szCs w:val="25"/>
        </w:rPr>
        <w:t>;</w:t>
      </w:r>
    </w:p>
    <w:p w:rsidR="00C26B59" w:rsidRPr="00EE1C4D" w:rsidRDefault="00C26B59" w:rsidP="001552C3">
      <w:pPr>
        <w:pStyle w:val="a3"/>
        <w:numPr>
          <w:ilvl w:val="0"/>
          <w:numId w:val="2"/>
        </w:numPr>
        <w:tabs>
          <w:tab w:val="right" w:pos="-1843"/>
        </w:tabs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2этап – сертификационный аудит;</w:t>
      </w:r>
    </w:p>
    <w:p w:rsidR="00C26B59" w:rsidRPr="00EE1C4D" w:rsidRDefault="00C26B59" w:rsidP="001552C3">
      <w:pPr>
        <w:pStyle w:val="a3"/>
        <w:numPr>
          <w:ilvl w:val="0"/>
          <w:numId w:val="4"/>
        </w:numPr>
        <w:tabs>
          <w:tab w:val="right" w:pos="-1843"/>
        </w:tabs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инспекционные аудиты в течение первого и второго года сертификации;</w:t>
      </w:r>
    </w:p>
    <w:p w:rsidR="00C26B59" w:rsidRPr="00EE1C4D" w:rsidRDefault="00C26B59" w:rsidP="001552C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E1C4D">
        <w:rPr>
          <w:rFonts w:ascii="Times New Roman" w:hAnsi="Times New Roman"/>
          <w:sz w:val="25"/>
          <w:szCs w:val="25"/>
        </w:rPr>
        <w:t>ресертификацию</w:t>
      </w:r>
      <w:proofErr w:type="spellEnd"/>
      <w:r w:rsidRPr="00EE1C4D">
        <w:rPr>
          <w:rFonts w:ascii="Times New Roman" w:hAnsi="Times New Roman"/>
          <w:sz w:val="25"/>
          <w:szCs w:val="25"/>
        </w:rPr>
        <w:t xml:space="preserve"> – в течение третьего года, до истечения срока действия сертификата.</w:t>
      </w:r>
    </w:p>
    <w:p w:rsidR="00C26B59" w:rsidRPr="00EE1C4D" w:rsidRDefault="00C26B59" w:rsidP="001552C3">
      <w:pPr>
        <w:pStyle w:val="7"/>
        <w:ind w:firstLine="284"/>
        <w:rPr>
          <w:sz w:val="25"/>
          <w:szCs w:val="25"/>
        </w:rPr>
      </w:pPr>
      <w:r w:rsidRPr="00EE1C4D">
        <w:rPr>
          <w:sz w:val="25"/>
          <w:szCs w:val="25"/>
        </w:rPr>
        <w:t xml:space="preserve">Ответственный исполнитель проводит анализ предоставленных </w:t>
      </w:r>
      <w:proofErr w:type="gramStart"/>
      <w:r w:rsidRPr="00EE1C4D">
        <w:rPr>
          <w:sz w:val="25"/>
          <w:szCs w:val="25"/>
        </w:rPr>
        <w:t>документов системы менеджмента организации заявителя</w:t>
      </w:r>
      <w:proofErr w:type="gramEnd"/>
      <w:r w:rsidR="001552C3" w:rsidRPr="00EE1C4D">
        <w:rPr>
          <w:sz w:val="25"/>
          <w:szCs w:val="25"/>
        </w:rPr>
        <w:t xml:space="preserve"> с целью:</w:t>
      </w:r>
      <w:r w:rsidRPr="00EE1C4D">
        <w:rPr>
          <w:sz w:val="25"/>
          <w:szCs w:val="25"/>
        </w:rPr>
        <w:t xml:space="preserve"> </w:t>
      </w:r>
    </w:p>
    <w:p w:rsidR="00C26B59" w:rsidRPr="00EE1C4D" w:rsidRDefault="00C26B59" w:rsidP="001552C3">
      <w:pPr>
        <w:pStyle w:val="a3"/>
        <w:numPr>
          <w:ilvl w:val="0"/>
          <w:numId w:val="6"/>
        </w:numPr>
        <w:tabs>
          <w:tab w:val="right" w:pos="-1843"/>
        </w:tabs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ознакомления с организацией для получения представления о ней и ее важнейших подразделениях;</w:t>
      </w:r>
    </w:p>
    <w:p w:rsidR="00C26B59" w:rsidRPr="00EE1C4D" w:rsidRDefault="00C26B59" w:rsidP="001552C3">
      <w:pPr>
        <w:pStyle w:val="7"/>
        <w:numPr>
          <w:ilvl w:val="0"/>
          <w:numId w:val="7"/>
        </w:numPr>
        <w:rPr>
          <w:sz w:val="25"/>
          <w:szCs w:val="25"/>
        </w:rPr>
      </w:pPr>
      <w:r w:rsidRPr="00EE1C4D">
        <w:rPr>
          <w:sz w:val="25"/>
          <w:szCs w:val="25"/>
        </w:rPr>
        <w:t xml:space="preserve">определения соответствия представленных документов требованиям соответствующих нормативных документов и определения готовности организации к проведению сертификационного аудита (2 этап); </w:t>
      </w:r>
    </w:p>
    <w:p w:rsidR="00C26B59" w:rsidRPr="00EE1C4D" w:rsidRDefault="00C26B59" w:rsidP="001552C3">
      <w:pPr>
        <w:tabs>
          <w:tab w:val="right" w:pos="-1843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1 этап аудита завершается подготовкой обоснованного письменного заключения по анализу документов системы менеджмента</w:t>
      </w:r>
      <w:r w:rsidR="001552C3" w:rsidRPr="00EE1C4D">
        <w:rPr>
          <w:rFonts w:ascii="Times New Roman" w:hAnsi="Times New Roman"/>
          <w:sz w:val="25"/>
          <w:szCs w:val="25"/>
        </w:rPr>
        <w:t xml:space="preserve">. </w:t>
      </w:r>
      <w:r w:rsidRPr="00EE1C4D">
        <w:rPr>
          <w:rFonts w:ascii="Times New Roman" w:hAnsi="Times New Roman"/>
          <w:sz w:val="25"/>
          <w:szCs w:val="25"/>
        </w:rPr>
        <w:t>Один экземпляр заключения предоставляется заказчику.</w:t>
      </w:r>
    </w:p>
    <w:p w:rsidR="00C26B59" w:rsidRPr="00EE1C4D" w:rsidRDefault="00C26B59" w:rsidP="001552C3">
      <w:pPr>
        <w:tabs>
          <w:tab w:val="right" w:pos="-1843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При отрицательном решении по результатам анализа документации организации предлагается доработать систему менеджмента, и после её доработки</w:t>
      </w:r>
      <w:r w:rsidR="001552C3" w:rsidRPr="00EE1C4D">
        <w:rPr>
          <w:rFonts w:ascii="Times New Roman" w:hAnsi="Times New Roman"/>
          <w:sz w:val="25"/>
          <w:szCs w:val="25"/>
        </w:rPr>
        <w:t>,</w:t>
      </w:r>
      <w:r w:rsidRPr="00EE1C4D">
        <w:rPr>
          <w:rFonts w:ascii="Times New Roman" w:hAnsi="Times New Roman"/>
          <w:sz w:val="25"/>
          <w:szCs w:val="25"/>
        </w:rPr>
        <w:t xml:space="preserve"> организация должна направить доработанные документы в ОПС СМ для проведения сертификационного аудита (2 этапа)</w:t>
      </w:r>
      <w:r w:rsidR="001552C3" w:rsidRPr="00EE1C4D">
        <w:rPr>
          <w:rFonts w:ascii="Times New Roman" w:hAnsi="Times New Roman"/>
          <w:sz w:val="25"/>
          <w:szCs w:val="25"/>
        </w:rPr>
        <w:t>.</w:t>
      </w:r>
      <w:r w:rsidRPr="00EE1C4D">
        <w:rPr>
          <w:rFonts w:ascii="Times New Roman" w:hAnsi="Times New Roman"/>
          <w:sz w:val="25"/>
          <w:szCs w:val="25"/>
        </w:rPr>
        <w:t xml:space="preserve"> </w:t>
      </w:r>
    </w:p>
    <w:p w:rsidR="00C26B59" w:rsidRPr="00EE1C4D" w:rsidRDefault="001552C3" w:rsidP="001552C3">
      <w:pPr>
        <w:tabs>
          <w:tab w:val="right" w:pos="-1843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 xml:space="preserve">При положительном решении по результатам анализа документации </w:t>
      </w:r>
      <w:r w:rsidR="00C26B59" w:rsidRPr="00EE1C4D">
        <w:rPr>
          <w:rFonts w:ascii="Times New Roman" w:hAnsi="Times New Roman"/>
          <w:sz w:val="25"/>
          <w:szCs w:val="25"/>
        </w:rPr>
        <w:t>Руководитель ОПС СМ согласовывает с заказчиком команду по аудиту. Ко</w:t>
      </w:r>
      <w:r w:rsidRPr="00EE1C4D">
        <w:rPr>
          <w:rFonts w:ascii="Times New Roman" w:hAnsi="Times New Roman"/>
          <w:sz w:val="25"/>
          <w:szCs w:val="25"/>
        </w:rPr>
        <w:t xml:space="preserve">манда по аудиту составляет План </w:t>
      </w:r>
      <w:r w:rsidR="00C26B59" w:rsidRPr="00EE1C4D">
        <w:rPr>
          <w:rFonts w:ascii="Times New Roman" w:hAnsi="Times New Roman"/>
          <w:sz w:val="25"/>
          <w:szCs w:val="25"/>
        </w:rPr>
        <w:t>-</w:t>
      </w:r>
      <w:r w:rsidRPr="00EE1C4D">
        <w:rPr>
          <w:rFonts w:ascii="Times New Roman" w:hAnsi="Times New Roman"/>
          <w:sz w:val="25"/>
          <w:szCs w:val="25"/>
        </w:rPr>
        <w:t xml:space="preserve"> </w:t>
      </w:r>
      <w:r w:rsidR="00C26B59" w:rsidRPr="00EE1C4D">
        <w:rPr>
          <w:rFonts w:ascii="Times New Roman" w:hAnsi="Times New Roman"/>
          <w:sz w:val="25"/>
          <w:szCs w:val="25"/>
        </w:rPr>
        <w:t>программу аудита и согласовывает с заказчиком.</w:t>
      </w:r>
    </w:p>
    <w:p w:rsidR="00C26B59" w:rsidRPr="00EE1C4D" w:rsidRDefault="00C26B59" w:rsidP="001552C3">
      <w:pPr>
        <w:tabs>
          <w:tab w:val="right" w:pos="-1843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2 этап</w:t>
      </w:r>
      <w:r w:rsidR="001552C3" w:rsidRPr="00EE1C4D">
        <w:rPr>
          <w:rFonts w:ascii="Times New Roman" w:hAnsi="Times New Roman"/>
          <w:sz w:val="25"/>
          <w:szCs w:val="25"/>
        </w:rPr>
        <w:t xml:space="preserve"> (сертификационный аудит) </w:t>
      </w:r>
      <w:r w:rsidRPr="00EE1C4D">
        <w:rPr>
          <w:rFonts w:ascii="Times New Roman" w:hAnsi="Times New Roman"/>
          <w:sz w:val="25"/>
          <w:szCs w:val="25"/>
        </w:rPr>
        <w:t>-</w:t>
      </w:r>
      <w:r w:rsidR="001552C3" w:rsidRPr="00EE1C4D">
        <w:rPr>
          <w:rFonts w:ascii="Times New Roman" w:hAnsi="Times New Roman"/>
          <w:sz w:val="25"/>
          <w:szCs w:val="25"/>
        </w:rPr>
        <w:t xml:space="preserve"> </w:t>
      </w:r>
      <w:r w:rsidRPr="00EE1C4D">
        <w:rPr>
          <w:rFonts w:ascii="Times New Roman" w:hAnsi="Times New Roman"/>
          <w:sz w:val="25"/>
          <w:szCs w:val="25"/>
        </w:rPr>
        <w:t xml:space="preserve">проводится непосредственно в организации заказчика с посещением всех площадок (при их наличии). Аудит проходит в соответствии с </w:t>
      </w:r>
      <w:proofErr w:type="gramStart"/>
      <w:r w:rsidRPr="00EE1C4D">
        <w:rPr>
          <w:rFonts w:ascii="Times New Roman" w:hAnsi="Times New Roman"/>
          <w:sz w:val="25"/>
          <w:szCs w:val="25"/>
        </w:rPr>
        <w:t>утверждённой</w:t>
      </w:r>
      <w:proofErr w:type="gramEnd"/>
      <w:r w:rsidRPr="00EE1C4D">
        <w:rPr>
          <w:rFonts w:ascii="Times New Roman" w:hAnsi="Times New Roman"/>
          <w:sz w:val="25"/>
          <w:szCs w:val="25"/>
        </w:rPr>
        <w:t xml:space="preserve"> согласованной Планом-программой.</w:t>
      </w:r>
    </w:p>
    <w:p w:rsidR="00493BF5" w:rsidRPr="00EE1C4D" w:rsidRDefault="00C26B59" w:rsidP="00EE1C4D">
      <w:pPr>
        <w:tabs>
          <w:tab w:val="right" w:pos="-1843"/>
        </w:tabs>
        <w:ind w:firstLine="284"/>
        <w:jc w:val="both"/>
        <w:rPr>
          <w:rFonts w:ascii="Times New Roman" w:hAnsi="Times New Roman"/>
          <w:sz w:val="25"/>
          <w:szCs w:val="25"/>
        </w:rPr>
      </w:pPr>
      <w:r w:rsidRPr="00EE1C4D">
        <w:rPr>
          <w:rFonts w:ascii="Times New Roman" w:hAnsi="Times New Roman"/>
          <w:sz w:val="25"/>
          <w:szCs w:val="25"/>
        </w:rPr>
        <w:t>В случае регистрации несоответствий организация-заказчик разрабатывает план коррект</w:t>
      </w:r>
      <w:r w:rsidR="001552C3" w:rsidRPr="00EE1C4D">
        <w:rPr>
          <w:rFonts w:ascii="Times New Roman" w:hAnsi="Times New Roman"/>
          <w:sz w:val="25"/>
          <w:szCs w:val="25"/>
        </w:rPr>
        <w:t>и</w:t>
      </w:r>
      <w:r w:rsidRPr="00EE1C4D">
        <w:rPr>
          <w:rFonts w:ascii="Times New Roman" w:hAnsi="Times New Roman"/>
          <w:sz w:val="25"/>
          <w:szCs w:val="25"/>
        </w:rPr>
        <w:t>рующих действий, сроки устанавливаются в протоколе о несоответствии. После устранения несоответствий заказчику выдается сертификат на соответствующую систему менеджмента сроком действия 3 года с последующим ежегодным прохождением инспекционного контроля.</w:t>
      </w:r>
    </w:p>
    <w:sectPr w:rsidR="00493BF5" w:rsidRPr="00EE1C4D" w:rsidSect="00EE1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11" w:rsidRDefault="00297B11" w:rsidP="00297B11">
      <w:pPr>
        <w:spacing w:line="240" w:lineRule="auto"/>
      </w:pPr>
      <w:r>
        <w:separator/>
      </w:r>
    </w:p>
  </w:endnote>
  <w:endnote w:type="continuationSeparator" w:id="0">
    <w:p w:rsidR="00297B11" w:rsidRDefault="00297B11" w:rsidP="00297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4D" w:rsidRDefault="00EE1C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4D" w:rsidRDefault="00EE1C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4D" w:rsidRDefault="00EE1C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11" w:rsidRDefault="00297B11" w:rsidP="00297B11">
      <w:pPr>
        <w:spacing w:line="240" w:lineRule="auto"/>
      </w:pPr>
      <w:r>
        <w:separator/>
      </w:r>
    </w:p>
  </w:footnote>
  <w:footnote w:type="continuationSeparator" w:id="0">
    <w:p w:rsidR="00297B11" w:rsidRDefault="00297B11" w:rsidP="00297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1" w:rsidRDefault="00297B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264" o:spid="_x0000_s2050" type="#_x0000_t136" style="position:absolute;margin-left:0;margin-top:0;width:644.85pt;height:64.4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1" w:rsidRDefault="00297B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265" o:spid="_x0000_s2051" type="#_x0000_t136" style="position:absolute;margin-left:0;margin-top:0;width:644.85pt;height:64.4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11" w:rsidRDefault="00297B1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263" o:spid="_x0000_s2049" type="#_x0000_t136" style="position:absolute;margin-left:0;margin-top:0;width:644.85pt;height:64.4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КАЭС &quot;СОЮЗ ЕВРАЗИЯ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7C7"/>
    <w:multiLevelType w:val="hybridMultilevel"/>
    <w:tmpl w:val="D64818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C10FDF"/>
    <w:multiLevelType w:val="hybridMultilevel"/>
    <w:tmpl w:val="29DC4E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7E1D93"/>
    <w:multiLevelType w:val="hybridMultilevel"/>
    <w:tmpl w:val="926EFE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9565A8"/>
    <w:multiLevelType w:val="hybridMultilevel"/>
    <w:tmpl w:val="2F6EEF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1073AD"/>
    <w:multiLevelType w:val="hybridMultilevel"/>
    <w:tmpl w:val="127A39D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3A6602"/>
    <w:multiLevelType w:val="hybridMultilevel"/>
    <w:tmpl w:val="6E481E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0F67A85"/>
    <w:multiLevelType w:val="hybridMultilevel"/>
    <w:tmpl w:val="2A289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FF"/>
    <w:rsid w:val="001552C3"/>
    <w:rsid w:val="00297B11"/>
    <w:rsid w:val="003D48BB"/>
    <w:rsid w:val="00493BF5"/>
    <w:rsid w:val="00C26B59"/>
    <w:rsid w:val="00EE1C4D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B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BB"/>
    <w:pPr>
      <w:ind w:left="720"/>
      <w:contextualSpacing/>
    </w:pPr>
  </w:style>
  <w:style w:type="character" w:customStyle="1" w:styleId="s0">
    <w:name w:val="s0"/>
    <w:basedOn w:val="a0"/>
    <w:rsid w:val="00C26B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7">
    <w:name w:val="Основной текст7"/>
    <w:basedOn w:val="a"/>
    <w:rsid w:val="00C26B59"/>
    <w:pPr>
      <w:widowControl w:val="0"/>
      <w:tabs>
        <w:tab w:val="right" w:pos="-1843"/>
      </w:tabs>
      <w:spacing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7B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7B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B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BB"/>
    <w:pPr>
      <w:ind w:left="720"/>
      <w:contextualSpacing/>
    </w:pPr>
  </w:style>
  <w:style w:type="character" w:customStyle="1" w:styleId="s0">
    <w:name w:val="s0"/>
    <w:basedOn w:val="a0"/>
    <w:rsid w:val="00C26B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7">
    <w:name w:val="Основной текст7"/>
    <w:basedOn w:val="a"/>
    <w:rsid w:val="00C26B59"/>
    <w:pPr>
      <w:widowControl w:val="0"/>
      <w:tabs>
        <w:tab w:val="right" w:pos="-1843"/>
      </w:tabs>
      <w:spacing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7B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7B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</cp:lastModifiedBy>
  <cp:revision>4</cp:revision>
  <dcterms:created xsi:type="dcterms:W3CDTF">2021-04-13T05:52:00Z</dcterms:created>
  <dcterms:modified xsi:type="dcterms:W3CDTF">2022-04-04T11:06:00Z</dcterms:modified>
</cp:coreProperties>
</file>